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FBBE5" w14:textId="77777777" w:rsidR="00A4065A" w:rsidRDefault="00A4065A" w:rsidP="00A4065A">
      <w:pPr>
        <w:jc w:val="center"/>
        <w:rPr>
          <w:b/>
        </w:rPr>
      </w:pPr>
      <w:bookmarkStart w:id="0" w:name="_GoBack"/>
      <w:bookmarkEnd w:id="0"/>
      <w:r w:rsidRPr="00D553A4">
        <w:rPr>
          <w:b/>
        </w:rPr>
        <w:t>Provisional Agenda</w:t>
      </w:r>
    </w:p>
    <w:p w14:paraId="34C46F76" w14:textId="77777777" w:rsidR="00A4065A" w:rsidRDefault="00A4065A" w:rsidP="00A4065A">
      <w:pPr>
        <w:jc w:val="center"/>
        <w:rPr>
          <w:b/>
        </w:rPr>
      </w:pPr>
    </w:p>
    <w:p w14:paraId="35E39149" w14:textId="77777777" w:rsidR="00A4065A" w:rsidRPr="0001186D" w:rsidRDefault="00A4065A" w:rsidP="00A4065A">
      <w:pPr>
        <w:jc w:val="center"/>
        <w:rPr>
          <w:rFonts w:ascii="Calibri" w:eastAsia="Calibri" w:hAnsi="Calibri" w:cs="Calibri"/>
          <w:b/>
          <w:sz w:val="20"/>
          <w:szCs w:val="22"/>
        </w:rPr>
      </w:pPr>
      <w:r w:rsidRPr="0001186D">
        <w:rPr>
          <w:rFonts w:ascii="Calibri" w:eastAsia="Calibri" w:hAnsi="Calibri" w:cs="Calibri"/>
          <w:b/>
          <w:sz w:val="20"/>
          <w:szCs w:val="22"/>
        </w:rPr>
        <w:t xml:space="preserve">SECOND REGIONAL CONSULTATION MEETING ON A COORDINATION MECHANISM AND SUSTAINABLE FINANCING PLAN (SFP) FOR OCEAN GOVERNANCE IN THE WIDER CARIBBEAN REGION </w:t>
      </w:r>
    </w:p>
    <w:p w14:paraId="764971D0" w14:textId="77777777" w:rsidR="00A4065A" w:rsidRPr="00DD07A5" w:rsidRDefault="00A4065A" w:rsidP="00A4065A">
      <w:pPr>
        <w:jc w:val="center"/>
        <w:rPr>
          <w:rFonts w:ascii="Calibri" w:eastAsia="Calibri" w:hAnsi="Calibri" w:cs="Calibri"/>
          <w:b/>
          <w:sz w:val="20"/>
          <w:szCs w:val="22"/>
          <w:lang w:val="es-CO"/>
        </w:rPr>
      </w:pPr>
      <w:r w:rsidRPr="00DD07A5">
        <w:rPr>
          <w:rFonts w:ascii="Calibri" w:eastAsia="Calibri" w:hAnsi="Calibri" w:cs="Calibri"/>
          <w:b/>
          <w:sz w:val="20"/>
          <w:szCs w:val="22"/>
          <w:lang w:val="es-CO"/>
        </w:rPr>
        <w:t xml:space="preserve">30 JULY – 1 AUGUST 2019 </w:t>
      </w:r>
    </w:p>
    <w:p w14:paraId="7AA01FA9" w14:textId="77777777" w:rsidR="00A4065A" w:rsidRPr="00DD07A5" w:rsidRDefault="00A4065A" w:rsidP="00A4065A">
      <w:pPr>
        <w:jc w:val="center"/>
        <w:rPr>
          <w:rFonts w:ascii="Calibri" w:eastAsia="Calibri" w:hAnsi="Calibri" w:cs="Calibri"/>
          <w:b/>
          <w:sz w:val="20"/>
          <w:szCs w:val="22"/>
          <w:lang w:val="es-CO"/>
        </w:rPr>
      </w:pPr>
      <w:r w:rsidRPr="00DD07A5">
        <w:rPr>
          <w:rFonts w:ascii="Calibri" w:eastAsia="Calibri" w:hAnsi="Calibri" w:cs="Calibri"/>
          <w:b/>
          <w:sz w:val="20"/>
          <w:szCs w:val="22"/>
          <w:lang w:val="es-CO"/>
        </w:rPr>
        <w:t>PANAMA CITY, PANAMA</w:t>
      </w:r>
    </w:p>
    <w:p w14:paraId="4500C78C" w14:textId="77777777" w:rsidR="00A4065A" w:rsidRDefault="00A4065A" w:rsidP="00A4065A">
      <w:pPr>
        <w:rPr>
          <w:b/>
        </w:rPr>
      </w:pPr>
    </w:p>
    <w:p w14:paraId="49F41B34" w14:textId="77777777" w:rsidR="00A4065A" w:rsidRPr="00D553A4" w:rsidRDefault="00A4065A" w:rsidP="00A4065A">
      <w:pPr>
        <w:rPr>
          <w:b/>
        </w:rPr>
      </w:pPr>
    </w:p>
    <w:p w14:paraId="12281922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Welcome and Purpose of the Consultation Meeting (including objectives of the meeting and the timeline of the Coordination Mechanism process)</w:t>
      </w:r>
    </w:p>
    <w:p w14:paraId="2758F822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Appoint Chair and Vice Chair</w:t>
      </w:r>
    </w:p>
    <w:p w14:paraId="1B33EE78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 xml:space="preserve">The Wider Caribbean Region’s ocean economy and its importance for sustainable development </w:t>
      </w:r>
    </w:p>
    <w:p w14:paraId="32503B53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 xml:space="preserve">The Regional Ocean Governance Framework – current state and outlook </w:t>
      </w:r>
    </w:p>
    <w:p w14:paraId="4B00AECD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Needs and Benefits of a Coordination Mechanism</w:t>
      </w:r>
    </w:p>
    <w:p w14:paraId="743ECB88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Overview of the proposed Coordination Mechanism (Phase II Report)</w:t>
      </w:r>
    </w:p>
    <w:p w14:paraId="2813112D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Mandate and Functions of the Coordination Mechanism (geographic scope, membership, core and supporting functions)</w:t>
      </w:r>
    </w:p>
    <w:p w14:paraId="7E86AD0E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Structure of the Coordination Mechanism (incl. role of countries, IGOs and Secretariat)</w:t>
      </w:r>
    </w:p>
    <w:p w14:paraId="0FA9FDC1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Hosting of the Coordination Mechanism</w:t>
      </w:r>
    </w:p>
    <w:p w14:paraId="07789EC6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 xml:space="preserve">Establishing Agreement for the </w:t>
      </w:r>
      <w:r w:rsidRPr="009634ED">
        <w:t>Coordination Mechanism</w:t>
      </w:r>
    </w:p>
    <w:p w14:paraId="396FB43F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Sustainable Financing Options for the Coordination Mechanism and the RGF (short, medium and long terms)</w:t>
      </w:r>
    </w:p>
    <w:p w14:paraId="0D62B612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 xml:space="preserve">Way Forward and Next Steps </w:t>
      </w:r>
    </w:p>
    <w:p w14:paraId="1EEF9A92" w14:textId="77777777" w:rsidR="00A4065A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Meeting Recommendations</w:t>
      </w:r>
    </w:p>
    <w:p w14:paraId="69099832" w14:textId="77777777" w:rsidR="00A4065A" w:rsidRPr="003800AC" w:rsidRDefault="00A4065A" w:rsidP="00A4065A">
      <w:pPr>
        <w:pStyle w:val="ListParagraph"/>
        <w:numPr>
          <w:ilvl w:val="0"/>
          <w:numId w:val="3"/>
        </w:numPr>
        <w:spacing w:line="360" w:lineRule="auto"/>
      </w:pPr>
      <w:r>
        <w:t>Meeting Closure</w:t>
      </w:r>
    </w:p>
    <w:p w14:paraId="68D3005C" w14:textId="77777777" w:rsidR="00084631" w:rsidRPr="00084631" w:rsidRDefault="00084631" w:rsidP="00084631">
      <w:pPr>
        <w:jc w:val="both"/>
        <w:rPr>
          <w:b/>
          <w:u w:val="single"/>
        </w:rPr>
      </w:pPr>
    </w:p>
    <w:p w14:paraId="01C1C6EE" w14:textId="77777777" w:rsidR="00CA5132" w:rsidRPr="00DE7643" w:rsidRDefault="00CA5132" w:rsidP="00EC7DA9">
      <w:pPr>
        <w:jc w:val="center"/>
        <w:rPr>
          <w:b/>
          <w:color w:val="002060"/>
          <w:sz w:val="32"/>
          <w:u w:val="single"/>
        </w:rPr>
      </w:pPr>
    </w:p>
    <w:p w14:paraId="01F95575" w14:textId="0AAF763F" w:rsidR="00EC7DA9" w:rsidRPr="003E4375" w:rsidRDefault="00EC7DA9" w:rsidP="00EC7DA9">
      <w:pPr>
        <w:jc w:val="center"/>
        <w:rPr>
          <w:color w:val="002060"/>
          <w:sz w:val="12"/>
        </w:rPr>
      </w:pPr>
    </w:p>
    <w:p w14:paraId="55501770" w14:textId="77777777" w:rsidR="00E84F25" w:rsidRDefault="00E84F25"/>
    <w:sectPr w:rsidR="00E84F25" w:rsidSect="00582B0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567" w:right="567" w:bottom="567" w:left="567" w:header="0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CFFC" w14:textId="77777777" w:rsidR="00D63913" w:rsidRDefault="00D63913" w:rsidP="007B51CF">
      <w:r>
        <w:separator/>
      </w:r>
    </w:p>
  </w:endnote>
  <w:endnote w:type="continuationSeparator" w:id="0">
    <w:p w14:paraId="7FBB57C3" w14:textId="77777777" w:rsidR="00D63913" w:rsidRDefault="00D63913" w:rsidP="007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67E48" w14:textId="77777777" w:rsidR="007B51CF" w:rsidRPr="007B51CF" w:rsidRDefault="007B51CF" w:rsidP="007B51CF">
    <w:pPr>
      <w:pStyle w:val="Foo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43BE191" wp14:editId="43213561">
          <wp:simplePos x="0" y="0"/>
          <wp:positionH relativeFrom="margin">
            <wp:align>center</wp:align>
          </wp:positionH>
          <wp:positionV relativeFrom="margin">
            <wp:posOffset>7691755</wp:posOffset>
          </wp:positionV>
          <wp:extent cx="7820660" cy="157797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742" cy="1578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4C761" w14:textId="77777777" w:rsidR="00D63913" w:rsidRDefault="00D63913" w:rsidP="007B51CF">
      <w:r>
        <w:separator/>
      </w:r>
    </w:p>
  </w:footnote>
  <w:footnote w:type="continuationSeparator" w:id="0">
    <w:p w14:paraId="6FECBF7E" w14:textId="77777777" w:rsidR="00D63913" w:rsidRDefault="00D63913" w:rsidP="007B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B1522" w14:textId="3B505B0B" w:rsidR="00DE1D72" w:rsidRDefault="00D63913">
    <w:pPr>
      <w:pStyle w:val="Header"/>
    </w:pPr>
    <w:r>
      <w:rPr>
        <w:noProof/>
      </w:rPr>
      <w:pict w14:anchorId="14C17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476" o:spid="_x0000_s2051" type="#_x0000_t75" alt="/Users/patriciaventura/Downloads/ajustesatemplatesclme/CLME+ Project(greyscale)-01.png" style="position:absolute;margin-left:0;margin-top:0;width:398.7pt;height:398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ME+ Project(greyscale)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1DA0" w14:textId="6DCC5B6F" w:rsidR="009800CD" w:rsidRDefault="009800CD">
    <w:pPr>
      <w:pStyle w:val="Header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CE537B3" wp14:editId="3096CCCF">
              <wp:simplePos x="0" y="0"/>
              <wp:positionH relativeFrom="margin">
                <wp:posOffset>-253365</wp:posOffset>
              </wp:positionH>
              <wp:positionV relativeFrom="page">
                <wp:posOffset>130175</wp:posOffset>
              </wp:positionV>
              <wp:extent cx="7552690" cy="30861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3086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3466E7" w14:textId="082AD224" w:rsidR="009800CD" w:rsidRDefault="009800C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37B3" id="Rectangle 197" o:spid="_x0000_s1026" style="position:absolute;margin-left:-19.95pt;margin-top:10.25pt;width:594.7pt;height:24.3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" o:allowoverlap="f" fillcolor="#4472c4 [3204]" stroked="f" strokeweight="1pt">
              <v:textbox>
                <w:txbxContent>
                  <w:p w14:paraId="1A3466E7" w14:textId="082AD224" w:rsidR="009800CD" w:rsidRDefault="009800C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t xml:space="preserve"> </w:t>
    </w:r>
  </w:p>
  <w:p w14:paraId="76AD6906" w14:textId="77777777" w:rsidR="009A0018" w:rsidRDefault="009A00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E900F" w14:textId="26EC9B12" w:rsidR="00DE1D72" w:rsidRDefault="00D63913">
    <w:pPr>
      <w:pStyle w:val="Header"/>
    </w:pPr>
    <w:r>
      <w:rPr>
        <w:noProof/>
      </w:rPr>
      <w:pict w14:anchorId="5E05D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4475" o:spid="_x0000_s2049" type="#_x0000_t75" alt="/Users/patriciaventura/Downloads/ajustesatemplatesclme/CLME+ Project(greyscale)-01.png" style="position:absolute;margin-left:0;margin-top:0;width:398.7pt;height:398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ME+ Project(greyscale)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D1F"/>
    <w:multiLevelType w:val="hybridMultilevel"/>
    <w:tmpl w:val="F73A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508E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7CCC"/>
    <w:multiLevelType w:val="hybridMultilevel"/>
    <w:tmpl w:val="0096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CF"/>
    <w:rsid w:val="0001186D"/>
    <w:rsid w:val="00084631"/>
    <w:rsid w:val="0022639C"/>
    <w:rsid w:val="002604ED"/>
    <w:rsid w:val="00283DAA"/>
    <w:rsid w:val="002A7225"/>
    <w:rsid w:val="002C29F6"/>
    <w:rsid w:val="003066C5"/>
    <w:rsid w:val="00321BCF"/>
    <w:rsid w:val="003E4375"/>
    <w:rsid w:val="004B25DF"/>
    <w:rsid w:val="004E171E"/>
    <w:rsid w:val="004F2AA8"/>
    <w:rsid w:val="005104CE"/>
    <w:rsid w:val="00546F66"/>
    <w:rsid w:val="00582B0D"/>
    <w:rsid w:val="005920F9"/>
    <w:rsid w:val="007B51CF"/>
    <w:rsid w:val="007F31D7"/>
    <w:rsid w:val="008C32AA"/>
    <w:rsid w:val="009800CD"/>
    <w:rsid w:val="009A0018"/>
    <w:rsid w:val="00A4065A"/>
    <w:rsid w:val="00AB6955"/>
    <w:rsid w:val="00BD1B55"/>
    <w:rsid w:val="00C559C2"/>
    <w:rsid w:val="00C90D8F"/>
    <w:rsid w:val="00CA5132"/>
    <w:rsid w:val="00CC0C76"/>
    <w:rsid w:val="00CD0F63"/>
    <w:rsid w:val="00D02A8F"/>
    <w:rsid w:val="00D07A2B"/>
    <w:rsid w:val="00D53FF4"/>
    <w:rsid w:val="00D63913"/>
    <w:rsid w:val="00DA2568"/>
    <w:rsid w:val="00DB7BF5"/>
    <w:rsid w:val="00DE1D72"/>
    <w:rsid w:val="00DE7643"/>
    <w:rsid w:val="00E37287"/>
    <w:rsid w:val="00E84F25"/>
    <w:rsid w:val="00EC7DA9"/>
    <w:rsid w:val="00F63C7D"/>
    <w:rsid w:val="00F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4977B5"/>
  <w15:chartTrackingRefBased/>
  <w15:docId w15:val="{255EE9E8-917C-A64D-826E-9105509D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1CF"/>
  </w:style>
  <w:style w:type="paragraph" w:styleId="Footer">
    <w:name w:val="footer"/>
    <w:basedOn w:val="Normal"/>
    <w:link w:val="FooterCh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1CF"/>
  </w:style>
  <w:style w:type="paragraph" w:styleId="NormalWeb">
    <w:name w:val="Normal (Web)"/>
    <w:basedOn w:val="Normal"/>
    <w:uiPriority w:val="99"/>
    <w:unhideWhenUsed/>
    <w:rsid w:val="00BD1B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C7DA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7D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5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CLME+ PROJECT MID-TERM STEERING COMMITTEE MEETING | PANAMA | 18-20 June 2018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CLME+ PROJECT MID-TERM STEERING COMMITTEE MEETING | PANAMA | 18-20 June 2018</dc:title>
  <dc:subject/>
  <dc:creator>Soporte Operadora Ming</dc:creator>
  <cp:keywords/>
  <dc:description/>
  <cp:lastModifiedBy>Admin Intern</cp:lastModifiedBy>
  <cp:revision>2</cp:revision>
  <dcterms:created xsi:type="dcterms:W3CDTF">2019-06-18T18:49:00Z</dcterms:created>
  <dcterms:modified xsi:type="dcterms:W3CDTF">2019-06-18T18:49:00Z</dcterms:modified>
</cp:coreProperties>
</file>